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4446A" w14:textId="7BECBB48" w:rsidR="00DA321B" w:rsidRDefault="00C846A4" w:rsidP="00C846A4">
      <w:pPr>
        <w:jc w:val="both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41E41F9A" wp14:editId="3DD3A7CC">
            <wp:extent cx="1771650" cy="52563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esdie_ss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982" cy="53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4579">
        <w:rPr>
          <w:b/>
        </w:rPr>
        <w:t xml:space="preserve"> </w:t>
      </w:r>
      <w:r w:rsidR="00844579">
        <w:rPr>
          <w:b/>
        </w:rPr>
        <w:tab/>
      </w:r>
      <w:r w:rsidR="00844579">
        <w:rPr>
          <w:b/>
        </w:rPr>
        <w:tab/>
      </w:r>
      <w:r w:rsidR="00844579">
        <w:rPr>
          <w:b/>
        </w:rPr>
        <w:tab/>
      </w:r>
      <w:r w:rsidR="00844579">
        <w:rPr>
          <w:b/>
        </w:rPr>
        <w:tab/>
      </w:r>
      <w:r w:rsidR="00844579">
        <w:rPr>
          <w:b/>
        </w:rPr>
        <w:tab/>
      </w:r>
      <w:r w:rsidR="00844579">
        <w:rPr>
          <w:b/>
        </w:rPr>
        <w:tab/>
      </w:r>
      <w:r w:rsidR="00844579" w:rsidRPr="00844579">
        <w:rPr>
          <w:b/>
          <w:noProof/>
          <w:lang w:eastAsia="en-GB"/>
        </w:rPr>
        <w:drawing>
          <wp:inline distT="0" distB="0" distL="0" distR="0" wp14:anchorId="0CE4093F" wp14:editId="51EC60FB">
            <wp:extent cx="1296035" cy="561975"/>
            <wp:effectExtent l="0" t="0" r="0" b="9525"/>
            <wp:docPr id="2" name="Picture 2" descr="C:\Users\Lianne\Pictures\active tame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anne\Pictures\active tames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77" cy="56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C1F6A" w14:textId="77777777" w:rsidR="00A44D8F" w:rsidRDefault="00A44D8F" w:rsidP="00A44D8F">
      <w:pPr>
        <w:jc w:val="center"/>
        <w:rPr>
          <w:rFonts w:ascii="Pep Rally" w:hAnsi="Pep Rally" w:cs="Arial"/>
          <w:sz w:val="72"/>
          <w:szCs w:val="72"/>
        </w:rPr>
      </w:pPr>
      <w:r>
        <w:rPr>
          <w:rFonts w:ascii="Pep Rally" w:hAnsi="Pep Rally" w:cs="Arial"/>
          <w:sz w:val="72"/>
          <w:szCs w:val="72"/>
        </w:rPr>
        <w:t>TAMESIDE CHEER FEST</w:t>
      </w:r>
    </w:p>
    <w:p w14:paraId="331E0C63" w14:textId="77777777" w:rsidR="00A44D8F" w:rsidRPr="00E74794" w:rsidRDefault="00A44D8F" w:rsidP="00A44D8F">
      <w:pPr>
        <w:jc w:val="center"/>
        <w:rPr>
          <w:rFonts w:ascii="Pep Rally" w:hAnsi="Pep Rally" w:cs="Arial"/>
          <w:sz w:val="72"/>
          <w:szCs w:val="72"/>
        </w:rPr>
      </w:pPr>
      <w:r>
        <w:rPr>
          <w:rFonts w:ascii="Pep Rally" w:hAnsi="Pep Rally" w:cs="Arial"/>
          <w:sz w:val="72"/>
          <w:szCs w:val="72"/>
        </w:rPr>
        <w:t>2018</w:t>
      </w:r>
    </w:p>
    <w:p w14:paraId="13C0AD83" w14:textId="77777777" w:rsidR="00A44D8F" w:rsidRDefault="00A44D8F" w:rsidP="00A44D8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A44D8F" w14:paraId="4A805124" w14:textId="77777777" w:rsidTr="009E4421">
        <w:tc>
          <w:tcPr>
            <w:tcW w:w="8522" w:type="dxa"/>
          </w:tcPr>
          <w:p w14:paraId="61CD47C4" w14:textId="77777777" w:rsidR="00A44D8F" w:rsidRDefault="00A44D8F" w:rsidP="009E44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</w:t>
            </w:r>
          </w:p>
          <w:p w14:paraId="1B47077E" w14:textId="77777777" w:rsidR="00A44D8F" w:rsidRDefault="00A44D8F" w:rsidP="009E4421">
            <w:pPr>
              <w:rPr>
                <w:rFonts w:ascii="Arial" w:hAnsi="Arial" w:cs="Arial"/>
              </w:rPr>
            </w:pPr>
          </w:p>
          <w:p w14:paraId="0EF725B9" w14:textId="77777777" w:rsidR="00A44D8F" w:rsidRDefault="00A44D8F" w:rsidP="009E4421">
            <w:pPr>
              <w:pStyle w:val="BodyText"/>
              <w:framePr w:hSpace="0" w:wrap="auto" w:vAnchor="margin" w:hAnchor="text" w:yAlign="inline"/>
              <w:jc w:val="center"/>
            </w:pPr>
            <w:r>
              <w:t>To continue the development of grass roots participation in Cheerleading, open up performance opportunities and highlight exit routes in line with UKCA’s performance pathway</w:t>
            </w:r>
          </w:p>
          <w:p w14:paraId="3A6EDF7B" w14:textId="77777777" w:rsidR="00A44D8F" w:rsidRDefault="00A44D8F" w:rsidP="009E4421">
            <w:pPr>
              <w:rPr>
                <w:rFonts w:ascii="Arial" w:hAnsi="Arial" w:cs="Arial"/>
              </w:rPr>
            </w:pPr>
          </w:p>
        </w:tc>
      </w:tr>
    </w:tbl>
    <w:p w14:paraId="37B5BBA7" w14:textId="77777777" w:rsidR="00A44D8F" w:rsidRDefault="00A44D8F" w:rsidP="00A44D8F">
      <w:pPr>
        <w:jc w:val="center"/>
        <w:rPr>
          <w:rFonts w:ascii="Arial" w:hAnsi="Arial" w:cs="Arial"/>
        </w:rPr>
      </w:pPr>
    </w:p>
    <w:p w14:paraId="51ECCCE2" w14:textId="77777777" w:rsidR="00A44D8F" w:rsidRDefault="00A44D8F" w:rsidP="00A44D8F">
      <w:pPr>
        <w:jc w:val="center"/>
        <w:rPr>
          <w:rFonts w:ascii="Arial" w:hAnsi="Arial" w:cs="Arial"/>
        </w:rPr>
      </w:pPr>
    </w:p>
    <w:p w14:paraId="7641ACC2" w14:textId="77777777" w:rsidR="00A44D8F" w:rsidRDefault="00A44D8F" w:rsidP="00A44D8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Date:   WEDNESDAY 4</w:t>
      </w:r>
      <w:r w:rsidRPr="00E74794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JULY 2018</w:t>
      </w:r>
    </w:p>
    <w:p w14:paraId="508D8A42" w14:textId="77777777" w:rsidR="00A44D8F" w:rsidRPr="001C726C" w:rsidRDefault="00A44D8F" w:rsidP="00A44D8F">
      <w:pPr>
        <w:pStyle w:val="NormalWeb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Venue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</w:rPr>
        <w:t>ACTIVE COPLEY (SPORTS HALL), HUDDERSFIELD ROAD, STALYBRIDGE - please enter through the sports centre entrance (main reception) and go downstairs.</w:t>
      </w:r>
    </w:p>
    <w:p w14:paraId="60FDE283" w14:textId="77777777" w:rsidR="00A44D8F" w:rsidRDefault="00A44D8F" w:rsidP="00A44D8F">
      <w:pPr>
        <w:pStyle w:val="NormalWeb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1:20pm-approx 4:30pm – Competition to start at 1:20pm so teams and spectators should arrive between 12:50 – 1:10pm.</w:t>
      </w:r>
    </w:p>
    <w:p w14:paraId="06E7A1F2" w14:textId="77777777" w:rsidR="00A44D8F" w:rsidRDefault="00A44D8F" w:rsidP="00A44D8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Other Info</w:t>
      </w:r>
      <w:r>
        <w:rPr>
          <w:rFonts w:ascii="Arial" w:hAnsi="Arial" w:cs="Arial"/>
        </w:rPr>
        <w:t>: Team entry is free if you are an SSP partner school- others are £10 per team.</w:t>
      </w:r>
    </w:p>
    <w:p w14:paraId="7F3C7908" w14:textId="77777777" w:rsidR="00A44D8F" w:rsidRPr="00E74794" w:rsidRDefault="00A44D8F" w:rsidP="00A44D8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All entries MUST be via email to </w:t>
      </w:r>
      <w:hyperlink r:id="rId7" w:history="1">
        <w:r w:rsidRPr="0086083E">
          <w:rPr>
            <w:rStyle w:val="Hyperlink"/>
            <w:rFonts w:ascii="Calibri" w:hAnsi="Calibri"/>
          </w:rPr>
          <w:t>emma.toone@gaa.org.uk</w:t>
        </w:r>
      </w:hyperlink>
      <w:r>
        <w:rPr>
          <w:rFonts w:ascii="Calibri" w:hAnsi="Calibri"/>
        </w:rPr>
        <w:t xml:space="preserve"> </w:t>
      </w:r>
      <w:r w:rsidRPr="00E74794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5:00pm on Friday 15</w:t>
      </w:r>
      <w:r w:rsidRPr="00E7479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2018</w:t>
      </w:r>
      <w:r w:rsidRPr="00E74794">
        <w:rPr>
          <w:rFonts w:ascii="Arial" w:hAnsi="Arial" w:cs="Arial"/>
        </w:rPr>
        <w:t>. Any teams who do not enter by this date will NOT be allowed to compete</w:t>
      </w:r>
      <w:r>
        <w:rPr>
          <w:rFonts w:ascii="Arial" w:hAnsi="Arial" w:cs="Arial"/>
        </w:rPr>
        <w:t xml:space="preserve"> and there will be no exceptions to this due to scheduling.</w:t>
      </w:r>
    </w:p>
    <w:p w14:paraId="7D9D59A2" w14:textId="77777777" w:rsidR="00A44D8F" w:rsidRDefault="00A44D8F" w:rsidP="00A44D8F">
      <w:pPr>
        <w:jc w:val="center"/>
        <w:rPr>
          <w:rFonts w:ascii="Arial" w:hAnsi="Arial" w:cs="Arial"/>
          <w:b/>
          <w:bCs/>
        </w:rPr>
      </w:pPr>
    </w:p>
    <w:p w14:paraId="30A32B02" w14:textId="77777777" w:rsidR="00A44D8F" w:rsidRDefault="00A44D8F" w:rsidP="00A44D8F">
      <w:pPr>
        <w:jc w:val="center"/>
        <w:rPr>
          <w:rFonts w:ascii="Arial" w:hAnsi="Arial" w:cs="Arial"/>
          <w:b/>
          <w:bCs/>
        </w:rPr>
      </w:pPr>
    </w:p>
    <w:p w14:paraId="1DFEC223" w14:textId="77777777" w:rsidR="00A44D8F" w:rsidRDefault="00A44D8F" w:rsidP="00A44D8F">
      <w:pPr>
        <w:jc w:val="center"/>
        <w:rPr>
          <w:rFonts w:ascii="Arial" w:hAnsi="Arial" w:cs="Arial"/>
          <w:b/>
          <w:bCs/>
        </w:rPr>
      </w:pPr>
    </w:p>
    <w:p w14:paraId="7A91A7CC" w14:textId="77777777" w:rsidR="00A44D8F" w:rsidRDefault="00A44D8F" w:rsidP="00A44D8F">
      <w:pPr>
        <w:jc w:val="center"/>
        <w:rPr>
          <w:rFonts w:ascii="Arial" w:hAnsi="Arial" w:cs="Arial"/>
          <w:b/>
          <w:bCs/>
        </w:rPr>
      </w:pPr>
    </w:p>
    <w:p w14:paraId="4ECCFCFB" w14:textId="77777777" w:rsidR="00A44D8F" w:rsidRDefault="00A44D8F" w:rsidP="00A44D8F">
      <w:pPr>
        <w:jc w:val="center"/>
        <w:rPr>
          <w:rFonts w:ascii="Arial" w:hAnsi="Arial" w:cs="Arial"/>
          <w:b/>
          <w:bCs/>
        </w:rPr>
      </w:pPr>
    </w:p>
    <w:p w14:paraId="35B9CFF2" w14:textId="77777777" w:rsidR="00A44D8F" w:rsidRDefault="00A44D8F" w:rsidP="00A44D8F">
      <w:pPr>
        <w:jc w:val="center"/>
        <w:rPr>
          <w:rFonts w:ascii="Arial" w:hAnsi="Arial" w:cs="Arial"/>
          <w:b/>
          <w:bCs/>
        </w:rPr>
      </w:pPr>
    </w:p>
    <w:p w14:paraId="5DE3689C" w14:textId="291214EF" w:rsidR="00A44D8F" w:rsidRDefault="00A44D8F" w:rsidP="00A44D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RULES AND REGULATIONS</w:t>
      </w:r>
    </w:p>
    <w:p w14:paraId="78310E1F" w14:textId="77777777" w:rsidR="00A44D8F" w:rsidRDefault="00A44D8F" w:rsidP="00A44D8F">
      <w:pPr>
        <w:rPr>
          <w:rFonts w:ascii="Arial" w:hAnsi="Arial" w:cs="Arial"/>
        </w:rPr>
      </w:pPr>
    </w:p>
    <w:p w14:paraId="0CF7B938" w14:textId="77777777" w:rsidR="00A44D8F" w:rsidRDefault="00A44D8F" w:rsidP="00A44D8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AGE GROUPS</w:t>
      </w:r>
      <w:r>
        <w:rPr>
          <w:rFonts w:ascii="Arial" w:hAnsi="Arial" w:cs="Arial"/>
        </w:rPr>
        <w:t xml:space="preserve">    </w:t>
      </w:r>
    </w:p>
    <w:p w14:paraId="168959DC" w14:textId="77777777" w:rsidR="00A44D8F" w:rsidRDefault="00A44D8F" w:rsidP="00A44D8F">
      <w:pPr>
        <w:rPr>
          <w:rFonts w:ascii="Arial" w:hAnsi="Arial" w:cs="Arial"/>
        </w:rPr>
      </w:pPr>
      <w:r>
        <w:rPr>
          <w:rFonts w:ascii="Arial" w:hAnsi="Arial" w:cs="Arial"/>
        </w:rPr>
        <w:t>Primary School- Years 1 to 6 (KS1 and KS2 Categories)</w:t>
      </w:r>
    </w:p>
    <w:p w14:paraId="2E490F76" w14:textId="77777777" w:rsidR="00A44D8F" w:rsidRDefault="00A44D8F" w:rsidP="00A44D8F">
      <w:pPr>
        <w:rPr>
          <w:rFonts w:ascii="Arial" w:hAnsi="Arial" w:cs="Arial"/>
        </w:rPr>
      </w:pPr>
    </w:p>
    <w:p w14:paraId="43E2E0BB" w14:textId="77777777" w:rsidR="00A44D8F" w:rsidRPr="00E74794" w:rsidRDefault="00A44D8F" w:rsidP="00A44D8F">
      <w:pPr>
        <w:rPr>
          <w:rFonts w:ascii="Arial" w:hAnsi="Arial" w:cs="Arial"/>
        </w:rPr>
      </w:pPr>
      <w:r w:rsidRPr="00E74794">
        <w:rPr>
          <w:rFonts w:ascii="Arial" w:hAnsi="Arial" w:cs="Arial"/>
        </w:rPr>
        <w:t>KS1 – 75% of the team must be in KS1</w:t>
      </w:r>
    </w:p>
    <w:p w14:paraId="71D44EFB" w14:textId="77777777" w:rsidR="00A44D8F" w:rsidRPr="00E74794" w:rsidRDefault="00A44D8F" w:rsidP="00A44D8F">
      <w:pPr>
        <w:rPr>
          <w:rFonts w:ascii="Arial" w:hAnsi="Arial" w:cs="Arial"/>
        </w:rPr>
      </w:pPr>
      <w:r w:rsidRPr="00E74794">
        <w:rPr>
          <w:rFonts w:ascii="Arial" w:hAnsi="Arial" w:cs="Arial"/>
        </w:rPr>
        <w:t xml:space="preserve">KS2 – 75% of the team </w:t>
      </w:r>
      <w:r>
        <w:rPr>
          <w:rFonts w:ascii="Arial" w:hAnsi="Arial" w:cs="Arial"/>
        </w:rPr>
        <w:t>must be in KS2</w:t>
      </w:r>
    </w:p>
    <w:p w14:paraId="78E6E658" w14:textId="77777777" w:rsidR="00A44D8F" w:rsidRDefault="00A44D8F" w:rsidP="00A44D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D1FC537" w14:textId="77777777" w:rsidR="00A44D8F" w:rsidRDefault="00A44D8F" w:rsidP="00A44D8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SQUAD / TEAM</w:t>
      </w:r>
    </w:p>
    <w:p w14:paraId="56DDA393" w14:textId="77777777" w:rsidR="00A44D8F" w:rsidRDefault="00A44D8F" w:rsidP="00A44D8F">
      <w:pPr>
        <w:rPr>
          <w:rFonts w:ascii="Arial" w:hAnsi="Arial" w:cs="Arial"/>
        </w:rPr>
      </w:pPr>
      <w:r>
        <w:rPr>
          <w:rFonts w:ascii="Arial" w:hAnsi="Arial" w:cs="Arial"/>
        </w:rPr>
        <w:t>30 maximum / 5 minimum</w:t>
      </w:r>
    </w:p>
    <w:p w14:paraId="0FD91B04" w14:textId="77777777" w:rsidR="00A44D8F" w:rsidRDefault="00A44D8F" w:rsidP="00A44D8F">
      <w:pPr>
        <w:rPr>
          <w:rFonts w:ascii="Arial" w:hAnsi="Arial" w:cs="Arial"/>
        </w:rPr>
      </w:pPr>
    </w:p>
    <w:p w14:paraId="16EE2F6A" w14:textId="77777777" w:rsidR="00A44D8F" w:rsidRDefault="00A44D8F" w:rsidP="00A44D8F">
      <w:pPr>
        <w:rPr>
          <w:rFonts w:ascii="Arial" w:hAnsi="Arial" w:cs="Arial"/>
        </w:rPr>
      </w:pPr>
      <w:r>
        <w:rPr>
          <w:rFonts w:ascii="Arial" w:hAnsi="Arial" w:cs="Arial"/>
        </w:rPr>
        <w:t>The aim of the competition is to develop grassroots participation therefore mixed teams are welcome.</w:t>
      </w:r>
    </w:p>
    <w:p w14:paraId="4A9DA982" w14:textId="77777777" w:rsidR="00A44D8F" w:rsidRDefault="00A44D8F" w:rsidP="00A44D8F">
      <w:pPr>
        <w:rPr>
          <w:rFonts w:ascii="Arial" w:hAnsi="Arial" w:cs="Arial"/>
        </w:rPr>
      </w:pPr>
    </w:p>
    <w:p w14:paraId="1D7CBC51" w14:textId="77777777" w:rsidR="00A44D8F" w:rsidRDefault="00A44D8F" w:rsidP="00A44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team is allowed 1 helper/teacher to 7 pupils i.e. a team of 14 would have 2 helpers. </w:t>
      </w:r>
    </w:p>
    <w:p w14:paraId="55512BF8" w14:textId="77777777" w:rsidR="00A44D8F" w:rsidRDefault="00A44D8F" w:rsidP="00A44D8F">
      <w:pPr>
        <w:rPr>
          <w:rFonts w:ascii="Arial" w:hAnsi="Arial" w:cs="Arial"/>
          <w:b/>
          <w:bCs/>
        </w:rPr>
      </w:pPr>
    </w:p>
    <w:p w14:paraId="261099F1" w14:textId="77777777" w:rsidR="00A44D8F" w:rsidRDefault="00A44D8F" w:rsidP="00A44D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COMPETITION FORMAT</w:t>
      </w:r>
    </w:p>
    <w:p w14:paraId="65EE8C03" w14:textId="77777777" w:rsidR="00A44D8F" w:rsidRDefault="00A44D8F" w:rsidP="00A44D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Perform any type of </w:t>
      </w:r>
      <w:proofErr w:type="spellStart"/>
      <w:r>
        <w:rPr>
          <w:rFonts w:ascii="Arial" w:hAnsi="Arial" w:cs="Arial"/>
        </w:rPr>
        <w:t>pom</w:t>
      </w:r>
      <w:proofErr w:type="spellEnd"/>
      <w:r>
        <w:rPr>
          <w:rFonts w:ascii="Arial" w:hAnsi="Arial" w:cs="Arial"/>
        </w:rPr>
        <w:t xml:space="preserve"> dance routine, which may encompass a variety of dance styles such as (but not limited to) Jazz, Funk, Pop, Street, Lyrical, Hip-hop or festive routine which must include; </w:t>
      </w:r>
      <w:r w:rsidRPr="0019292B">
        <w:rPr>
          <w:rFonts w:ascii="Arial" w:hAnsi="Arial" w:cs="Arial"/>
          <w:b/>
        </w:rPr>
        <w:t>a chant &amp; cheer, high ‘v’, low ‘v’ and a bow and arrow</w:t>
      </w:r>
      <w:r>
        <w:rPr>
          <w:rFonts w:ascii="Arial" w:hAnsi="Arial" w:cs="Arial"/>
          <w:b/>
        </w:rPr>
        <w:t xml:space="preserve"> </w:t>
      </w:r>
      <w:r w:rsidRPr="00E74794">
        <w:rPr>
          <w:rFonts w:ascii="Arial" w:hAnsi="Arial" w:cs="Arial"/>
          <w:b/>
        </w:rPr>
        <w:t>and cheer jumps.</w:t>
      </w:r>
    </w:p>
    <w:p w14:paraId="070289F1" w14:textId="77777777" w:rsidR="00A44D8F" w:rsidRDefault="00A44D8F" w:rsidP="00A44D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participants must use </w:t>
      </w:r>
      <w:proofErr w:type="spellStart"/>
      <w:r>
        <w:rPr>
          <w:rFonts w:ascii="Arial" w:hAnsi="Arial" w:cs="Arial"/>
        </w:rPr>
        <w:t>poms</w:t>
      </w:r>
      <w:proofErr w:type="spellEnd"/>
      <w:r>
        <w:rPr>
          <w:rFonts w:ascii="Arial" w:hAnsi="Arial" w:cs="Arial"/>
        </w:rPr>
        <w:t xml:space="preserve"> during the routine (optional for males).</w:t>
      </w:r>
    </w:p>
    <w:p w14:paraId="4FECF37E" w14:textId="77777777" w:rsidR="00A44D8F" w:rsidRDefault="00A44D8F" w:rsidP="00A44D8F">
      <w:pPr>
        <w:pStyle w:val="BodyText2"/>
      </w:pPr>
      <w:r>
        <w:t>Delivery &amp; execution includes entrance and exit of group from area.</w:t>
      </w:r>
    </w:p>
    <w:p w14:paraId="50460F0D" w14:textId="77777777" w:rsidR="00A44D8F" w:rsidRDefault="00A44D8F" w:rsidP="00A44D8F">
      <w:pPr>
        <w:pStyle w:val="BodyText2"/>
      </w:pPr>
    </w:p>
    <w:p w14:paraId="3418E39A" w14:textId="77777777" w:rsidR="00A44D8F" w:rsidRDefault="00A44D8F" w:rsidP="00A44D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</w:t>
      </w:r>
    </w:p>
    <w:p w14:paraId="71591B3F" w14:textId="77777777" w:rsidR="00A44D8F" w:rsidRDefault="00A44D8F" w:rsidP="00A44D8F">
      <w:pPr>
        <w:pStyle w:val="BodyText2"/>
        <w:rPr>
          <w:b/>
        </w:rPr>
      </w:pPr>
      <w:r>
        <w:t xml:space="preserve">Squads will </w:t>
      </w:r>
      <w:r w:rsidRPr="00E74794">
        <w:t xml:space="preserve">have </w:t>
      </w:r>
      <w:r>
        <w:rPr>
          <w:b/>
        </w:rPr>
        <w:t xml:space="preserve">a maximum of 3 </w:t>
      </w:r>
      <w:r w:rsidRPr="00E74794">
        <w:rPr>
          <w:b/>
        </w:rPr>
        <w:t>min</w:t>
      </w:r>
      <w:r>
        <w:rPr>
          <w:b/>
        </w:rPr>
        <w:t>ute</w:t>
      </w:r>
      <w:r w:rsidRPr="00E74794">
        <w:rPr>
          <w:b/>
        </w:rPr>
        <w:t xml:space="preserve">s </w:t>
      </w:r>
      <w:r w:rsidRPr="00E74794">
        <w:t>(including</w:t>
      </w:r>
      <w:r>
        <w:t xml:space="preserve"> chant &amp; cheer) to perform their routine.</w:t>
      </w:r>
    </w:p>
    <w:p w14:paraId="027745B6" w14:textId="77777777" w:rsidR="00A44D8F" w:rsidRDefault="00A44D8F" w:rsidP="00A44D8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Timing will begin on the first note of music or chant and stop with the last note of music or chant. Anything over the time- points will be deducted but under time no points deducted.</w:t>
      </w:r>
    </w:p>
    <w:p w14:paraId="4770DE0B" w14:textId="77777777" w:rsidR="00A44D8F" w:rsidRDefault="00A44D8F" w:rsidP="00A44D8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TECHNICAL ELEMENTS ALLOWED</w:t>
      </w:r>
    </w:p>
    <w:p w14:paraId="500313DA" w14:textId="77777777" w:rsidR="00A44D8F" w:rsidRDefault="00A44D8F" w:rsidP="00A44D8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Splits</w:t>
      </w:r>
    </w:p>
    <w:p w14:paraId="211D7374" w14:textId="77777777" w:rsidR="00A44D8F" w:rsidRDefault="00A44D8F" w:rsidP="00A44D8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Cartwheels  </w:t>
      </w:r>
    </w:p>
    <w:p w14:paraId="01E2FA24" w14:textId="77777777" w:rsidR="00A44D8F" w:rsidRDefault="00A44D8F" w:rsidP="00A44D8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Pyramids (up to ½ person height).</w:t>
      </w:r>
    </w:p>
    <w:p w14:paraId="7BA2F81D" w14:textId="77777777" w:rsidR="00A44D8F" w:rsidRDefault="00A44D8F" w:rsidP="00A44D8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Cheer jumps </w:t>
      </w:r>
    </w:p>
    <w:p w14:paraId="361563DA" w14:textId="77777777" w:rsidR="00A44D8F" w:rsidRDefault="00A44D8F" w:rsidP="00A44D8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Freestyle Tricks</w:t>
      </w:r>
    </w:p>
    <w:p w14:paraId="6DA48194" w14:textId="77777777" w:rsidR="00A44D8F" w:rsidRDefault="00A44D8F" w:rsidP="00A44D8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</w:p>
    <w:p w14:paraId="5B0BED5F" w14:textId="77777777" w:rsidR="00A44D8F" w:rsidRDefault="00A44D8F" w:rsidP="00A44D8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 must include a minimum of </w:t>
      </w:r>
      <w:r>
        <w:rPr>
          <w:rFonts w:ascii="Arial" w:hAnsi="Arial" w:cs="Arial"/>
          <w:b/>
          <w:bCs/>
        </w:rPr>
        <w:t>2</w:t>
      </w:r>
      <w:r w:rsidRPr="0019292B">
        <w:rPr>
          <w:rFonts w:ascii="Arial" w:hAnsi="Arial" w:cs="Arial"/>
          <w:b/>
          <w:bCs/>
        </w:rPr>
        <w:t xml:space="preserve"> cheer jumps within your routine</w:t>
      </w:r>
      <w:r>
        <w:rPr>
          <w:rFonts w:ascii="Arial" w:hAnsi="Arial" w:cs="Arial"/>
          <w:bCs/>
        </w:rPr>
        <w:t xml:space="preserve">. This can include assisted jumps.  You will be judged on </w:t>
      </w:r>
      <w:r w:rsidRPr="00A53CB6">
        <w:rPr>
          <w:rFonts w:ascii="Arial" w:hAnsi="Arial" w:cs="Arial"/>
          <w:b/>
          <w:bCs/>
        </w:rPr>
        <w:t>quality of jump rather than difficulty</w:t>
      </w:r>
      <w:r>
        <w:rPr>
          <w:rFonts w:ascii="Arial" w:hAnsi="Arial" w:cs="Arial"/>
          <w:bCs/>
        </w:rPr>
        <w:t xml:space="preserve"> i.e. Star Jump, Stag jump, Tuck jump</w:t>
      </w:r>
    </w:p>
    <w:p w14:paraId="16C4DEC9" w14:textId="77777777" w:rsidR="00A44D8F" w:rsidRDefault="00A44D8F" w:rsidP="00A44D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PROHIBITED</w:t>
      </w:r>
    </w:p>
    <w:p w14:paraId="19A37281" w14:textId="77777777" w:rsidR="00A44D8F" w:rsidRDefault="00A44D8F" w:rsidP="00A44D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Stunts, Tumbling, Pyramids (above </w:t>
      </w:r>
      <w:proofErr w:type="gramStart"/>
      <w:r>
        <w:rPr>
          <w:rFonts w:ascii="Arial" w:hAnsi="Arial" w:cs="Arial"/>
        </w:rPr>
        <w:t>1 person</w:t>
      </w:r>
      <w:proofErr w:type="gramEnd"/>
      <w:r>
        <w:rPr>
          <w:rFonts w:ascii="Arial" w:hAnsi="Arial" w:cs="Arial"/>
        </w:rPr>
        <w:t xml:space="preserve"> height) and Acrobatics</w:t>
      </w:r>
    </w:p>
    <w:p w14:paraId="12E3D457" w14:textId="77777777" w:rsidR="00A44D8F" w:rsidRDefault="00A44D8F" w:rsidP="00A44D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Music</w:t>
      </w:r>
    </w:p>
    <w:p w14:paraId="4955BDDC" w14:textId="77777777" w:rsidR="00A44D8F" w:rsidRDefault="00A44D8F" w:rsidP="00A44D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squads must provide their own CD, which must be provided on the day. This must be clearly labelled with school name and instructions (times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). Music for each performance should begin at the start of a CD. Any inappropriate music will be marked down (i.e. sexual, racial; not suitable for age group)</w:t>
      </w:r>
    </w:p>
    <w:p w14:paraId="2B8CDE11" w14:textId="77777777" w:rsidR="00A44D8F" w:rsidRDefault="00A44D8F" w:rsidP="00A44D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Kit</w:t>
      </w:r>
    </w:p>
    <w:p w14:paraId="562FF071" w14:textId="77777777" w:rsidR="00A44D8F" w:rsidRDefault="00A44D8F" w:rsidP="00A44D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Participants must wear PE kit, appropriate costumes or cheerleading uniforms. </w:t>
      </w:r>
    </w:p>
    <w:p w14:paraId="0030B841" w14:textId="77777777" w:rsidR="00A44D8F" w:rsidRDefault="00A44D8F" w:rsidP="00A44D8F">
      <w:pPr>
        <w:pStyle w:val="Heading1"/>
        <w:jc w:val="both"/>
        <w:rPr>
          <w:szCs w:val="22"/>
        </w:rPr>
      </w:pPr>
      <w:r>
        <w:rPr>
          <w:szCs w:val="22"/>
        </w:rPr>
        <w:t>EQUIPMENT</w:t>
      </w:r>
    </w:p>
    <w:p w14:paraId="68194D0F" w14:textId="77777777" w:rsidR="00A44D8F" w:rsidRPr="00E74794" w:rsidRDefault="00A44D8F" w:rsidP="00A44D8F">
      <w:pPr>
        <w:jc w:val="both"/>
        <w:rPr>
          <w:rFonts w:ascii="Arial" w:hAnsi="Arial" w:cs="Arial"/>
        </w:rPr>
      </w:pPr>
      <w:proofErr w:type="spellStart"/>
      <w:r w:rsidRPr="00E74794">
        <w:rPr>
          <w:rFonts w:ascii="Arial" w:hAnsi="Arial" w:cs="Arial"/>
        </w:rPr>
        <w:t>Pom</w:t>
      </w:r>
      <w:proofErr w:type="spellEnd"/>
      <w:r w:rsidRPr="00E74794">
        <w:rPr>
          <w:rFonts w:ascii="Arial" w:hAnsi="Arial" w:cs="Arial"/>
        </w:rPr>
        <w:t xml:space="preserve"> </w:t>
      </w:r>
      <w:proofErr w:type="spellStart"/>
      <w:r w:rsidRPr="00E74794">
        <w:rPr>
          <w:rFonts w:ascii="Arial" w:hAnsi="Arial" w:cs="Arial"/>
        </w:rPr>
        <w:t>poms</w:t>
      </w:r>
      <w:proofErr w:type="spellEnd"/>
      <w:r w:rsidRPr="00E74794">
        <w:rPr>
          <w:rFonts w:ascii="Arial" w:hAnsi="Arial" w:cs="Arial"/>
        </w:rPr>
        <w:t>, banners and props may be used throughout the routine.</w:t>
      </w:r>
    </w:p>
    <w:p w14:paraId="0C61E587" w14:textId="77777777" w:rsidR="00A44D8F" w:rsidRDefault="00A44D8F" w:rsidP="00A44D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AWARDS</w:t>
      </w:r>
    </w:p>
    <w:p w14:paraId="22AF22F8" w14:textId="77777777" w:rsidR="00A44D8F" w:rsidRDefault="00A44D8F" w:rsidP="00A44D8F">
      <w:pPr>
        <w:jc w:val="both"/>
        <w:rPr>
          <w:rFonts w:ascii="Arial" w:hAnsi="Arial" w:cs="Arial"/>
        </w:rPr>
      </w:pPr>
      <w:r w:rsidRPr="006C651E">
        <w:rPr>
          <w:rFonts w:ascii="Arial" w:hAnsi="Arial" w:cs="Arial"/>
        </w:rPr>
        <w:t>1</w:t>
      </w:r>
      <w:r w:rsidRPr="006C651E">
        <w:rPr>
          <w:rFonts w:ascii="Arial" w:hAnsi="Arial" w:cs="Arial"/>
          <w:vertAlign w:val="superscript"/>
        </w:rPr>
        <w:t>st</w:t>
      </w:r>
      <w:r w:rsidRPr="006C651E">
        <w:rPr>
          <w:rFonts w:ascii="Arial" w:hAnsi="Arial" w:cs="Arial"/>
        </w:rPr>
        <w:t>, 2</w:t>
      </w:r>
      <w:r w:rsidRPr="006C651E">
        <w:rPr>
          <w:rFonts w:ascii="Arial" w:hAnsi="Arial" w:cs="Arial"/>
          <w:vertAlign w:val="superscript"/>
        </w:rPr>
        <w:t>nd</w:t>
      </w:r>
      <w:r w:rsidRPr="006C651E">
        <w:rPr>
          <w:rFonts w:ascii="Arial" w:hAnsi="Arial" w:cs="Arial"/>
        </w:rPr>
        <w:t xml:space="preserve"> and 3</w:t>
      </w:r>
      <w:r w:rsidRPr="006C651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 in each group (KS1 &amp; </w:t>
      </w:r>
      <w:r w:rsidRPr="006C651E">
        <w:rPr>
          <w:rFonts w:ascii="Arial" w:hAnsi="Arial" w:cs="Arial"/>
        </w:rPr>
        <w:t>KS</w:t>
      </w:r>
      <w:r>
        <w:rPr>
          <w:rFonts w:ascii="Arial" w:hAnsi="Arial" w:cs="Arial"/>
        </w:rPr>
        <w:t>2</w:t>
      </w:r>
      <w:r w:rsidRPr="006C651E">
        <w:rPr>
          <w:rFonts w:ascii="Arial" w:hAnsi="Arial" w:cs="Arial"/>
        </w:rPr>
        <w:t>) will receive a school trophy.  Additional</w:t>
      </w:r>
      <w:r>
        <w:rPr>
          <w:rFonts w:ascii="Arial" w:hAnsi="Arial" w:cs="Arial"/>
        </w:rPr>
        <w:t xml:space="preserve"> awards will also be given in the following category:</w:t>
      </w:r>
    </w:p>
    <w:p w14:paraId="497B8445" w14:textId="77777777" w:rsidR="00A44D8F" w:rsidRDefault="00A44D8F" w:rsidP="00A44D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Team Sprit – For the team who shows good sportsmanship and support to all other teams.</w:t>
      </w:r>
    </w:p>
    <w:p w14:paraId="4867D4D4" w14:textId="77777777" w:rsidR="00A44D8F" w:rsidRDefault="00A44D8F" w:rsidP="00A44D8F">
      <w:pPr>
        <w:pStyle w:val="Header"/>
        <w:rPr>
          <w:rFonts w:ascii="Arial" w:hAnsi="Arial" w:cs="Arial"/>
          <w:b/>
          <w:bCs/>
          <w:sz w:val="22"/>
          <w:szCs w:val="22"/>
        </w:rPr>
      </w:pPr>
      <w:r w:rsidRPr="00A53CB6">
        <w:rPr>
          <w:rFonts w:ascii="Arial" w:hAnsi="Arial" w:cs="Arial"/>
          <w:b/>
          <w:bCs/>
          <w:sz w:val="22"/>
          <w:szCs w:val="22"/>
        </w:rPr>
        <w:t>SPECTATORS</w:t>
      </w:r>
    </w:p>
    <w:p w14:paraId="525CB357" w14:textId="77777777" w:rsidR="00A44D8F" w:rsidRDefault="00A44D8F" w:rsidP="00A44D8F">
      <w:pPr>
        <w:pStyle w:val="Header"/>
        <w:rPr>
          <w:rFonts w:ascii="Arial" w:hAnsi="Arial" w:cs="Arial"/>
          <w:bCs/>
          <w:sz w:val="22"/>
          <w:szCs w:val="22"/>
        </w:rPr>
      </w:pPr>
      <w:r w:rsidRPr="006C651E">
        <w:rPr>
          <w:rFonts w:ascii="Arial" w:hAnsi="Arial" w:cs="Arial"/>
          <w:bCs/>
          <w:sz w:val="22"/>
          <w:szCs w:val="22"/>
        </w:rPr>
        <w:t xml:space="preserve">There will be a spectator area at the competition </w:t>
      </w:r>
      <w:r>
        <w:rPr>
          <w:rFonts w:ascii="Arial" w:hAnsi="Arial" w:cs="Arial"/>
          <w:bCs/>
          <w:sz w:val="22"/>
          <w:szCs w:val="22"/>
        </w:rPr>
        <w:t xml:space="preserve">and tickets will be </w:t>
      </w:r>
      <w:r w:rsidRPr="006C651E">
        <w:rPr>
          <w:rFonts w:ascii="Arial" w:hAnsi="Arial" w:cs="Arial"/>
          <w:bCs/>
          <w:sz w:val="22"/>
          <w:szCs w:val="22"/>
        </w:rPr>
        <w:t>on a first come first served basi</w:t>
      </w:r>
      <w:r>
        <w:rPr>
          <w:rFonts w:ascii="Arial" w:hAnsi="Arial" w:cs="Arial"/>
          <w:bCs/>
          <w:sz w:val="22"/>
          <w:szCs w:val="22"/>
        </w:rPr>
        <w:t xml:space="preserve">s.  Tickets can be purchased from the </w:t>
      </w:r>
      <w:proofErr w:type="spellStart"/>
      <w:r>
        <w:rPr>
          <w:rFonts w:ascii="Arial" w:hAnsi="Arial" w:cs="Arial"/>
          <w:bCs/>
          <w:sz w:val="22"/>
          <w:szCs w:val="22"/>
        </w:rPr>
        <w:t>eticketing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website- details to follow.  </w:t>
      </w:r>
    </w:p>
    <w:p w14:paraId="4958E0C7" w14:textId="77777777" w:rsidR="00A44D8F" w:rsidRDefault="00A44D8F" w:rsidP="00A44D8F">
      <w:pPr>
        <w:pStyle w:val="Head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SPECTATORS MUST ENTER THE COMPETITION VIA THE SPORTS CENTRE ENTRANCE. Please make this clear to your parents/carers.</w:t>
      </w:r>
    </w:p>
    <w:p w14:paraId="71B419C4" w14:textId="77777777" w:rsidR="00A44D8F" w:rsidRDefault="00A44D8F" w:rsidP="00A44D8F">
      <w:pPr>
        <w:pStyle w:val="Header"/>
        <w:rPr>
          <w:rFonts w:ascii="Arial" w:hAnsi="Arial" w:cs="Arial"/>
          <w:bCs/>
          <w:sz w:val="22"/>
          <w:szCs w:val="22"/>
        </w:rPr>
      </w:pPr>
    </w:p>
    <w:p w14:paraId="76AE73AD" w14:textId="53FBB785" w:rsidR="00A44D8F" w:rsidRDefault="00A44D8F" w:rsidP="00A44D8F">
      <w:pPr>
        <w:pStyle w:val="Header"/>
        <w:rPr>
          <w:rFonts w:ascii="Arial" w:hAnsi="Arial" w:cs="Arial"/>
          <w:bCs/>
          <w:sz w:val="22"/>
          <w:szCs w:val="22"/>
        </w:rPr>
      </w:pPr>
    </w:p>
    <w:p w14:paraId="7ABC44E0" w14:textId="23AB443B" w:rsidR="00CD1387" w:rsidRDefault="00CD1387" w:rsidP="00A44D8F">
      <w:pPr>
        <w:pStyle w:val="Header"/>
        <w:rPr>
          <w:rFonts w:ascii="Arial" w:hAnsi="Arial" w:cs="Arial"/>
          <w:bCs/>
          <w:sz w:val="22"/>
          <w:szCs w:val="22"/>
        </w:rPr>
      </w:pPr>
    </w:p>
    <w:p w14:paraId="7C6552D6" w14:textId="5627DFEA" w:rsidR="00CD1387" w:rsidRDefault="00CD1387" w:rsidP="00A44D8F">
      <w:pPr>
        <w:pStyle w:val="Header"/>
        <w:rPr>
          <w:rFonts w:ascii="Arial" w:hAnsi="Arial" w:cs="Arial"/>
          <w:bCs/>
          <w:sz w:val="22"/>
          <w:szCs w:val="22"/>
        </w:rPr>
      </w:pPr>
    </w:p>
    <w:p w14:paraId="52C5FDBB" w14:textId="10A3D417" w:rsidR="00CD1387" w:rsidRDefault="00CD1387" w:rsidP="00A44D8F">
      <w:pPr>
        <w:pStyle w:val="Header"/>
        <w:rPr>
          <w:rFonts w:ascii="Arial" w:hAnsi="Arial" w:cs="Arial"/>
          <w:bCs/>
          <w:sz w:val="22"/>
          <w:szCs w:val="22"/>
        </w:rPr>
      </w:pPr>
    </w:p>
    <w:p w14:paraId="780C3212" w14:textId="06E9D3D4" w:rsidR="00CD1387" w:rsidRDefault="00CD1387" w:rsidP="00A44D8F">
      <w:pPr>
        <w:pStyle w:val="Header"/>
        <w:rPr>
          <w:rFonts w:ascii="Arial" w:hAnsi="Arial" w:cs="Arial"/>
          <w:bCs/>
          <w:sz w:val="22"/>
          <w:szCs w:val="22"/>
        </w:rPr>
      </w:pPr>
    </w:p>
    <w:p w14:paraId="53702616" w14:textId="1071EB11" w:rsidR="00CD1387" w:rsidRDefault="00CD1387" w:rsidP="00A44D8F">
      <w:pPr>
        <w:pStyle w:val="Header"/>
        <w:rPr>
          <w:rFonts w:ascii="Arial" w:hAnsi="Arial" w:cs="Arial"/>
          <w:bCs/>
          <w:sz w:val="22"/>
          <w:szCs w:val="22"/>
        </w:rPr>
      </w:pPr>
    </w:p>
    <w:p w14:paraId="7D53B32E" w14:textId="0F0DDAE8" w:rsidR="00CD1387" w:rsidRDefault="00CD1387" w:rsidP="00A44D8F">
      <w:pPr>
        <w:pStyle w:val="Header"/>
        <w:rPr>
          <w:rFonts w:ascii="Arial" w:hAnsi="Arial" w:cs="Arial"/>
          <w:bCs/>
          <w:sz w:val="22"/>
          <w:szCs w:val="22"/>
        </w:rPr>
      </w:pPr>
    </w:p>
    <w:p w14:paraId="2193BF0A" w14:textId="3C14A46C" w:rsidR="00CD1387" w:rsidRDefault="00CD1387" w:rsidP="00A44D8F">
      <w:pPr>
        <w:pStyle w:val="Header"/>
        <w:rPr>
          <w:rFonts w:ascii="Arial" w:hAnsi="Arial" w:cs="Arial"/>
          <w:bCs/>
          <w:sz w:val="22"/>
          <w:szCs w:val="22"/>
        </w:rPr>
      </w:pPr>
    </w:p>
    <w:p w14:paraId="7EF48924" w14:textId="063E15FB" w:rsidR="00CD1387" w:rsidRDefault="00CD1387" w:rsidP="00A44D8F">
      <w:pPr>
        <w:pStyle w:val="Header"/>
        <w:rPr>
          <w:rFonts w:ascii="Arial" w:hAnsi="Arial" w:cs="Arial"/>
          <w:bCs/>
          <w:sz w:val="22"/>
          <w:szCs w:val="22"/>
        </w:rPr>
      </w:pPr>
    </w:p>
    <w:p w14:paraId="16DDE0E1" w14:textId="5908CF09" w:rsidR="00CD1387" w:rsidRDefault="00CD1387" w:rsidP="00A44D8F">
      <w:pPr>
        <w:pStyle w:val="Header"/>
        <w:rPr>
          <w:rFonts w:ascii="Arial" w:hAnsi="Arial" w:cs="Arial"/>
          <w:bCs/>
          <w:sz w:val="22"/>
          <w:szCs w:val="22"/>
        </w:rPr>
      </w:pPr>
    </w:p>
    <w:p w14:paraId="41FB680F" w14:textId="64D3CE7B" w:rsidR="00CD1387" w:rsidRDefault="00CD1387" w:rsidP="00A44D8F">
      <w:pPr>
        <w:pStyle w:val="Header"/>
        <w:rPr>
          <w:rFonts w:ascii="Arial" w:hAnsi="Arial" w:cs="Arial"/>
          <w:bCs/>
          <w:sz w:val="22"/>
          <w:szCs w:val="22"/>
        </w:rPr>
      </w:pPr>
    </w:p>
    <w:p w14:paraId="2CA52604" w14:textId="77777777" w:rsidR="00CD1387" w:rsidRDefault="00CD1387" w:rsidP="00A44D8F">
      <w:pPr>
        <w:pStyle w:val="Header"/>
        <w:rPr>
          <w:rFonts w:ascii="Arial" w:hAnsi="Arial" w:cs="Arial"/>
          <w:bCs/>
          <w:sz w:val="22"/>
          <w:szCs w:val="22"/>
        </w:rPr>
      </w:pPr>
    </w:p>
    <w:p w14:paraId="1D989A34" w14:textId="77777777" w:rsidR="00A44D8F" w:rsidRDefault="00A44D8F" w:rsidP="00A44D8F">
      <w:pPr>
        <w:pStyle w:val="Header"/>
        <w:rPr>
          <w:rFonts w:ascii="Arial" w:hAnsi="Arial" w:cs="Arial"/>
          <w:bCs/>
          <w:sz w:val="22"/>
          <w:szCs w:val="22"/>
        </w:rPr>
      </w:pPr>
    </w:p>
    <w:p w14:paraId="0260752A" w14:textId="77777777" w:rsidR="00A44D8F" w:rsidRDefault="00A44D8F" w:rsidP="00A44D8F">
      <w:pPr>
        <w:pStyle w:val="Header"/>
        <w:rPr>
          <w:rFonts w:ascii="Arial" w:hAnsi="Arial" w:cs="Arial"/>
          <w:bCs/>
          <w:sz w:val="22"/>
          <w:szCs w:val="22"/>
        </w:rPr>
      </w:pPr>
    </w:p>
    <w:p w14:paraId="497B8F8B" w14:textId="77777777" w:rsidR="00A44D8F" w:rsidRDefault="00A44D8F" w:rsidP="00A44D8F">
      <w:pPr>
        <w:pStyle w:val="Header"/>
        <w:rPr>
          <w:rFonts w:ascii="Arial" w:hAnsi="Arial" w:cs="Arial"/>
          <w:bCs/>
          <w:sz w:val="22"/>
          <w:szCs w:val="22"/>
        </w:rPr>
      </w:pPr>
    </w:p>
    <w:p w14:paraId="243EA5AF" w14:textId="77777777" w:rsidR="00A44D8F" w:rsidRDefault="00A44D8F" w:rsidP="00A44D8F">
      <w:pPr>
        <w:pStyle w:val="Header"/>
        <w:rPr>
          <w:rFonts w:ascii="Arial" w:hAnsi="Arial" w:cs="Arial"/>
          <w:bCs/>
          <w:sz w:val="22"/>
          <w:szCs w:val="22"/>
        </w:rPr>
      </w:pPr>
    </w:p>
    <w:p w14:paraId="1267016B" w14:textId="77777777" w:rsidR="00A44D8F" w:rsidRPr="006C651E" w:rsidRDefault="00A44D8F" w:rsidP="00A44D8F">
      <w:pPr>
        <w:pStyle w:val="Header"/>
        <w:rPr>
          <w:rFonts w:ascii="Arial" w:hAnsi="Arial" w:cs="Arial"/>
          <w:bCs/>
          <w:sz w:val="22"/>
          <w:szCs w:val="22"/>
        </w:rPr>
      </w:pPr>
    </w:p>
    <w:p w14:paraId="14AE2D5B" w14:textId="77777777" w:rsidR="00A44D8F" w:rsidRDefault="00A44D8F" w:rsidP="00A44D8F">
      <w:pPr>
        <w:pStyle w:val="Header"/>
        <w:rPr>
          <w:rFonts w:ascii="Arial" w:hAnsi="Arial" w:cs="Arial"/>
          <w:bCs/>
          <w:sz w:val="22"/>
          <w:szCs w:val="22"/>
        </w:rPr>
      </w:pPr>
    </w:p>
    <w:p w14:paraId="790EBA79" w14:textId="77777777" w:rsidR="00A44D8F" w:rsidRDefault="00A44D8F" w:rsidP="00A44D8F">
      <w:pPr>
        <w:pStyle w:val="Head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253E87A" w14:textId="77777777" w:rsidR="00A44D8F" w:rsidRPr="004302AB" w:rsidRDefault="00A44D8F" w:rsidP="00A44D8F">
      <w:pPr>
        <w:pStyle w:val="Header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</w:rPr>
        <w:t>TAMESIDE SCHOOLS CHEER FESTIVAL</w:t>
      </w:r>
    </w:p>
    <w:p w14:paraId="280A6EE2" w14:textId="77777777" w:rsidR="00A44D8F" w:rsidRDefault="00A44D8F" w:rsidP="00A44D8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SCORE SHEET</w:t>
      </w:r>
    </w:p>
    <w:p w14:paraId="1B4D3B2E" w14:textId="77777777" w:rsidR="00A44D8F" w:rsidRDefault="00A44D8F" w:rsidP="00A44D8F">
      <w:pPr>
        <w:rPr>
          <w:rFonts w:ascii="Arial" w:hAnsi="Arial" w:cs="Arial"/>
        </w:rPr>
      </w:pPr>
    </w:p>
    <w:p w14:paraId="7CE4132C" w14:textId="77777777" w:rsidR="00A44D8F" w:rsidRDefault="00A44D8F" w:rsidP="00A44D8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Squad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Judge number: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475EBDB" w14:textId="56B03F6B" w:rsidR="00A44D8F" w:rsidRDefault="00A44D8F" w:rsidP="00A44D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Cheers &amp; Chants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D138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4AE60D9F" w14:textId="77777777" w:rsidR="00A44D8F" w:rsidRDefault="00A44D8F" w:rsidP="00A44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Clarity, catchiness, timing, volume, use of props </w:t>
      </w:r>
    </w:p>
    <w:p w14:paraId="76A5572A" w14:textId="77777777" w:rsidR="00A44D8F" w:rsidRDefault="00A44D8F" w:rsidP="00A44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Arm Motions, correct placing</w:t>
      </w:r>
    </w:p>
    <w:p w14:paraId="6CAE984F" w14:textId="77777777" w:rsidR="00A44D8F" w:rsidRDefault="00A44D8F" w:rsidP="00A44D8F">
      <w:pPr>
        <w:rPr>
          <w:rFonts w:ascii="Arial" w:hAnsi="Arial" w:cs="Arial"/>
        </w:rPr>
      </w:pPr>
    </w:p>
    <w:p w14:paraId="011602D8" w14:textId="77777777" w:rsidR="00A44D8F" w:rsidRDefault="00A44D8F" w:rsidP="00A44D8F">
      <w:pPr>
        <w:rPr>
          <w:rFonts w:ascii="Arial" w:hAnsi="Arial" w:cs="Arial"/>
        </w:rPr>
      </w:pPr>
      <w:r>
        <w:rPr>
          <w:rFonts w:ascii="Arial" w:hAnsi="Arial" w:cs="Arial"/>
          <w:b/>
        </w:rPr>
        <w:t>2. Choreography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4477BA90" w14:textId="77777777" w:rsidR="00A44D8F" w:rsidRDefault="00A44D8F" w:rsidP="00A44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Musical interpretation, visual effects, originality</w:t>
      </w:r>
    </w:p>
    <w:p w14:paraId="7D336CB5" w14:textId="77777777" w:rsidR="00A44D8F" w:rsidRDefault="00A44D8F" w:rsidP="00A44D8F">
      <w:pPr>
        <w:rPr>
          <w:rFonts w:ascii="Arial" w:hAnsi="Arial" w:cs="Arial"/>
        </w:rPr>
      </w:pPr>
    </w:p>
    <w:p w14:paraId="38DE6480" w14:textId="77777777" w:rsidR="00A44D8F" w:rsidRDefault="00A44D8F" w:rsidP="00A44D8F">
      <w:pPr>
        <w:rPr>
          <w:rFonts w:ascii="Arial" w:hAnsi="Arial" w:cs="Arial"/>
        </w:rPr>
      </w:pPr>
      <w:r>
        <w:rPr>
          <w:rFonts w:ascii="Arial" w:hAnsi="Arial" w:cs="Arial"/>
          <w:b/>
        </w:rPr>
        <w:t>3. Transitions &amp; Formations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46C24902" w14:textId="77777777" w:rsidR="00A44D8F" w:rsidRDefault="00A44D8F" w:rsidP="00A44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Flow of routine, change of patterns</w:t>
      </w:r>
    </w:p>
    <w:p w14:paraId="578D9064" w14:textId="77777777" w:rsidR="00A44D8F" w:rsidRDefault="00A44D8F" w:rsidP="00A44D8F">
      <w:pPr>
        <w:rPr>
          <w:rFonts w:ascii="Arial" w:hAnsi="Arial" w:cs="Arial"/>
        </w:rPr>
      </w:pPr>
    </w:p>
    <w:p w14:paraId="6CE92CFC" w14:textId="77777777" w:rsidR="00A44D8F" w:rsidRDefault="00A44D8F" w:rsidP="00A44D8F">
      <w:pPr>
        <w:rPr>
          <w:rFonts w:ascii="Arial" w:hAnsi="Arial" w:cs="Arial"/>
        </w:rPr>
      </w:pPr>
      <w:r>
        <w:rPr>
          <w:rFonts w:ascii="Arial" w:hAnsi="Arial" w:cs="Arial"/>
          <w:b/>
        </w:rPr>
        <w:t>4. Timing &amp; Synchronisation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486FA586" w14:textId="77777777" w:rsidR="00A44D8F" w:rsidRDefault="00A44D8F" w:rsidP="00A44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Timing &amp; unity</w:t>
      </w:r>
    </w:p>
    <w:p w14:paraId="4220F4C3" w14:textId="77777777" w:rsidR="00A44D8F" w:rsidRDefault="00A44D8F" w:rsidP="00A44D8F">
      <w:pPr>
        <w:rPr>
          <w:rFonts w:ascii="Arial" w:hAnsi="Arial" w:cs="Arial"/>
        </w:rPr>
      </w:pPr>
    </w:p>
    <w:p w14:paraId="055ABD47" w14:textId="77777777" w:rsidR="00A44D8F" w:rsidRDefault="00A44D8F" w:rsidP="00A44D8F">
      <w:pPr>
        <w:rPr>
          <w:rFonts w:ascii="Arial" w:hAnsi="Arial" w:cs="Arial"/>
        </w:rPr>
      </w:pPr>
      <w:r>
        <w:rPr>
          <w:rFonts w:ascii="Arial" w:hAnsi="Arial" w:cs="Arial"/>
          <w:b/>
        </w:rPr>
        <w:t>5. Execution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051BF782" w14:textId="77777777" w:rsidR="00A44D8F" w:rsidRDefault="00A44D8F" w:rsidP="00A44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Confidence, facial expression, spirit, energy,</w:t>
      </w:r>
    </w:p>
    <w:p w14:paraId="1CF2D7DF" w14:textId="77777777" w:rsidR="00A44D8F" w:rsidRDefault="00A44D8F" w:rsidP="00A44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entry and exit</w:t>
      </w:r>
    </w:p>
    <w:p w14:paraId="42ED7D39" w14:textId="77777777" w:rsidR="00A44D8F" w:rsidRDefault="00A44D8F" w:rsidP="00A44D8F">
      <w:pPr>
        <w:rPr>
          <w:rFonts w:ascii="Arial" w:hAnsi="Arial" w:cs="Arial"/>
          <w:b/>
        </w:rPr>
      </w:pPr>
    </w:p>
    <w:p w14:paraId="2BE9DBDC" w14:textId="77777777" w:rsidR="00A44D8F" w:rsidRDefault="00A44D8F" w:rsidP="00A44D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Entertainment Value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45A44CD4" w14:textId="77777777" w:rsidR="00A44D8F" w:rsidRDefault="00A44D8F" w:rsidP="00A44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appearance, enthusiasm</w:t>
      </w:r>
    </w:p>
    <w:p w14:paraId="4AA77610" w14:textId="77777777" w:rsidR="00A44D8F" w:rsidRDefault="00A44D8F" w:rsidP="00A44D8F">
      <w:pPr>
        <w:rPr>
          <w:rFonts w:ascii="Arial" w:hAnsi="Arial" w:cs="Arial"/>
          <w:sz w:val="20"/>
          <w:szCs w:val="20"/>
        </w:rPr>
      </w:pPr>
    </w:p>
    <w:p w14:paraId="1569217A" w14:textId="77777777" w:rsidR="00A44D8F" w:rsidRDefault="00A44D8F" w:rsidP="00A44D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Technical Elements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1   2   3   4   5   6   7   8   9   10</w:t>
      </w:r>
    </w:p>
    <w:p w14:paraId="7D35FABE" w14:textId="77777777" w:rsidR="00A44D8F" w:rsidRDefault="00A44D8F" w:rsidP="00A44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Jumps, execution of movements</w:t>
      </w:r>
    </w:p>
    <w:p w14:paraId="1AE1386C" w14:textId="77777777" w:rsidR="00A44D8F" w:rsidRDefault="00A44D8F" w:rsidP="00A44D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arm positions </w:t>
      </w:r>
    </w:p>
    <w:p w14:paraId="5C5460D6" w14:textId="427DCF27" w:rsidR="00A44D8F" w:rsidRDefault="00A44D8F" w:rsidP="00A44D8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F3660" wp14:editId="07E5ECA0">
                <wp:simplePos x="0" y="0"/>
                <wp:positionH relativeFrom="column">
                  <wp:posOffset>3111500</wp:posOffset>
                </wp:positionH>
                <wp:positionV relativeFrom="paragraph">
                  <wp:posOffset>320040</wp:posOffset>
                </wp:positionV>
                <wp:extent cx="2057400" cy="342900"/>
                <wp:effectExtent l="6350" t="12065" r="12700" b="698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0482E" w14:textId="77777777" w:rsidR="00A44D8F" w:rsidRDefault="00A44D8F" w:rsidP="00A44D8F">
                            <w:pPr>
                              <w:jc w:val="right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TOTAL         /70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F36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5pt;margin-top:25.2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hVKAIAAFA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4oMUxj&#10;ix7FEMgbGMgsstNbX6LTg0W3MOA1djlV6u098K+eGNh0zOzErXPQd4I1mN00vswuno44PoLU/Qdo&#10;MAzbB0hAQ+t0pA7JIIiOXTqeOxNT4XhZ5IureY4mjrbZvFiiHEOw8um1dT68E6BJFCrqsPMJnR3u&#10;fRhdn1xiMA9KNlupVFLcrt4oRw4Mp2SbvhP6T27KkL6iy0WxGAn4K0Sevj9BaBlw3JXUFb0+O7Ey&#10;0vbWNJgmKwOTapSxOmVOPEbqRhLDUA/oGMmtoTkiow7GscY1RKED952SHke6ov7bnjlBiXpvsCvL&#10;6XwedyAp88VVgYq7tNSXFmY4QlU0UDKKmzDuzd46uesw0jgHBm6xk61MJD9ndcobxza16bRicS8u&#10;9eT1/CNY/wAAAP//AwBQSwMEFAAGAAgAAAAhACxXk4TfAAAACgEAAA8AAABkcnMvZG93bnJldi54&#10;bWxMj8tOwzAQRfdI/IM1SGwQtQumpCFOhZBAsIO2gq0bT5MIP4LtpuHvGVawnJmjO+dWq8lZNmJM&#10;ffAK5jMBDH0TTO9bBdvN42UBLGXtjbbBo4JvTLCqT08qXZpw9G84rnPLKMSnUivoch5KzlPTodNp&#10;Fgb0dNuH6HSmMbbcRH2kcGf5lRAL7nTv6UOnB3zosPlcH5yCQj6PH+nl+vW9WeztMl/cjk9fUanz&#10;s+n+DljGKf/B8KtP6lCT0y4cvEnMKpBLQV2yghshgRFQzCUtdkQKKYHXFf9fof4BAAD//wMAUEsB&#10;Ai0AFAAGAAgAAAAhALaDOJL+AAAA4QEAABMAAAAAAAAAAAAAAAAAAAAAAFtDb250ZW50X1R5cGVz&#10;XS54bWxQSwECLQAUAAYACAAAACEAOP0h/9YAAACUAQAACwAAAAAAAAAAAAAAAAAvAQAAX3JlbHMv&#10;LnJlbHNQSwECLQAUAAYACAAAACEAyj2YVSgCAABQBAAADgAAAAAAAAAAAAAAAAAuAgAAZHJzL2Uy&#10;b0RvYy54bWxQSwECLQAUAAYACAAAACEALFeThN8AAAAKAQAADwAAAAAAAAAAAAAAAACCBAAAZHJz&#10;L2Rvd25yZXYueG1sUEsFBgAAAAAEAAQA8wAAAI4FAAAAAA==&#10;">
                <v:textbox>
                  <w:txbxContent>
                    <w:p w14:paraId="0A50482E" w14:textId="77777777" w:rsidR="00A44D8F" w:rsidRDefault="00A44D8F" w:rsidP="00A44D8F">
                      <w:pPr>
                        <w:jc w:val="right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TOTAL         /70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C13E56F" w14:textId="77777777" w:rsidR="00A44D8F" w:rsidRDefault="00A44D8F" w:rsidP="00A44D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COMMENTS:</w:t>
      </w:r>
    </w:p>
    <w:p w14:paraId="28D17D89" w14:textId="50E9DCC2" w:rsidR="00C846A4" w:rsidRDefault="00C846A4" w:rsidP="00C846A4">
      <w:pPr>
        <w:jc w:val="center"/>
        <w:rPr>
          <w:b/>
        </w:rPr>
      </w:pPr>
      <w:bookmarkStart w:id="0" w:name="_GoBack"/>
      <w:bookmarkEnd w:id="0"/>
      <w:r>
        <w:rPr>
          <w:b/>
        </w:rPr>
        <w:t>Tamesi</w:t>
      </w:r>
      <w:r w:rsidR="0031708E">
        <w:rPr>
          <w:b/>
        </w:rPr>
        <w:t xml:space="preserve">de </w:t>
      </w:r>
      <w:r w:rsidR="00C660BA">
        <w:rPr>
          <w:b/>
        </w:rPr>
        <w:t xml:space="preserve">Primary </w:t>
      </w:r>
      <w:r w:rsidR="0031708E">
        <w:rPr>
          <w:b/>
        </w:rPr>
        <w:t>Cheerleading Competition 201</w:t>
      </w:r>
      <w:r w:rsidR="00C660BA">
        <w:rPr>
          <w:b/>
        </w:rPr>
        <w:t>8</w:t>
      </w:r>
    </w:p>
    <w:p w14:paraId="07C9C13F" w14:textId="77777777" w:rsidR="00C846A4" w:rsidRDefault="00C846A4" w:rsidP="00C846A4">
      <w:pPr>
        <w:jc w:val="center"/>
        <w:rPr>
          <w:b/>
        </w:rPr>
      </w:pPr>
      <w:r>
        <w:rPr>
          <w:b/>
        </w:rPr>
        <w:t>Team Entry Form</w:t>
      </w:r>
    </w:p>
    <w:p w14:paraId="62074482" w14:textId="77777777" w:rsidR="00C846A4" w:rsidRDefault="00C846A4" w:rsidP="00C846A4">
      <w:pPr>
        <w:jc w:val="both"/>
        <w:rPr>
          <w:b/>
        </w:rPr>
      </w:pPr>
      <w:r>
        <w:rPr>
          <w:b/>
        </w:rPr>
        <w:t>School Name:</w:t>
      </w:r>
      <w:r w:rsidR="0031708E">
        <w:rPr>
          <w:b/>
        </w:rPr>
        <w:t xml:space="preserve"> </w:t>
      </w:r>
    </w:p>
    <w:p w14:paraId="4BDC1906" w14:textId="77777777" w:rsidR="00C846A4" w:rsidRDefault="00C846A4" w:rsidP="00C846A4">
      <w:pPr>
        <w:jc w:val="both"/>
        <w:rPr>
          <w:b/>
        </w:rPr>
      </w:pPr>
      <w:r>
        <w:rPr>
          <w:b/>
        </w:rPr>
        <w:t>Team Name:</w:t>
      </w:r>
      <w:r w:rsidR="0031708E">
        <w:rPr>
          <w:b/>
        </w:rPr>
        <w:t xml:space="preserve"> </w:t>
      </w:r>
    </w:p>
    <w:p w14:paraId="55B8E74D" w14:textId="77777777" w:rsidR="00C846A4" w:rsidRDefault="00C846A4" w:rsidP="00C846A4">
      <w:pPr>
        <w:jc w:val="both"/>
        <w:rPr>
          <w:b/>
        </w:rPr>
      </w:pPr>
      <w:r>
        <w:rPr>
          <w:b/>
        </w:rPr>
        <w:t>Key Stage:</w:t>
      </w:r>
      <w:r w:rsidR="0031708E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4748"/>
        <w:gridCol w:w="2977"/>
      </w:tblGrid>
      <w:tr w:rsidR="00C846A4" w14:paraId="665C80D0" w14:textId="77777777" w:rsidTr="00C846A4">
        <w:tc>
          <w:tcPr>
            <w:tcW w:w="1172" w:type="dxa"/>
          </w:tcPr>
          <w:p w14:paraId="318E52EF" w14:textId="77777777" w:rsidR="00C846A4" w:rsidRDefault="00C846A4" w:rsidP="00C846A4">
            <w:pPr>
              <w:jc w:val="center"/>
              <w:rPr>
                <w:b/>
              </w:rPr>
            </w:pPr>
          </w:p>
        </w:tc>
        <w:tc>
          <w:tcPr>
            <w:tcW w:w="4748" w:type="dxa"/>
          </w:tcPr>
          <w:p w14:paraId="3C106C1F" w14:textId="77777777" w:rsidR="00C846A4" w:rsidRDefault="00C846A4" w:rsidP="00C846A4">
            <w:pPr>
              <w:jc w:val="bot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77" w:type="dxa"/>
          </w:tcPr>
          <w:p w14:paraId="5D10BE2C" w14:textId="77777777" w:rsidR="00C846A4" w:rsidRDefault="00C846A4" w:rsidP="00C846A4">
            <w:pPr>
              <w:jc w:val="both"/>
              <w:rPr>
                <w:b/>
              </w:rPr>
            </w:pPr>
            <w:r>
              <w:rPr>
                <w:b/>
              </w:rPr>
              <w:t>Photographic / video consent</w:t>
            </w:r>
          </w:p>
        </w:tc>
      </w:tr>
      <w:tr w:rsidR="00C846A4" w14:paraId="2D4CFB3E" w14:textId="77777777" w:rsidTr="00C846A4">
        <w:tc>
          <w:tcPr>
            <w:tcW w:w="1172" w:type="dxa"/>
          </w:tcPr>
          <w:p w14:paraId="05C69BCF" w14:textId="77777777" w:rsidR="00C846A4" w:rsidRDefault="00C846A4" w:rsidP="00C846A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48" w:type="dxa"/>
          </w:tcPr>
          <w:p w14:paraId="2F540B6C" w14:textId="77777777" w:rsidR="00C846A4" w:rsidRDefault="00C846A4" w:rsidP="00C846A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647030E" w14:textId="77777777" w:rsidR="00C846A4" w:rsidRDefault="00C846A4" w:rsidP="00C846A4">
            <w:pPr>
              <w:jc w:val="both"/>
              <w:rPr>
                <w:b/>
              </w:rPr>
            </w:pPr>
          </w:p>
        </w:tc>
      </w:tr>
      <w:tr w:rsidR="00C846A4" w14:paraId="7435BFBB" w14:textId="77777777" w:rsidTr="00C846A4">
        <w:tc>
          <w:tcPr>
            <w:tcW w:w="1172" w:type="dxa"/>
          </w:tcPr>
          <w:p w14:paraId="7D4F341D" w14:textId="77777777" w:rsidR="00C846A4" w:rsidRDefault="00C846A4" w:rsidP="00C846A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48" w:type="dxa"/>
          </w:tcPr>
          <w:p w14:paraId="628F3E62" w14:textId="77777777" w:rsidR="00C846A4" w:rsidRDefault="00C846A4" w:rsidP="00C846A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C592D90" w14:textId="77777777" w:rsidR="00C846A4" w:rsidRDefault="00C846A4" w:rsidP="00C846A4">
            <w:pPr>
              <w:jc w:val="both"/>
              <w:rPr>
                <w:b/>
              </w:rPr>
            </w:pPr>
          </w:p>
        </w:tc>
      </w:tr>
      <w:tr w:rsidR="00C846A4" w14:paraId="21CFB70D" w14:textId="77777777" w:rsidTr="00C846A4">
        <w:tc>
          <w:tcPr>
            <w:tcW w:w="1172" w:type="dxa"/>
          </w:tcPr>
          <w:p w14:paraId="4D0961A5" w14:textId="77777777" w:rsidR="00C846A4" w:rsidRDefault="00C846A4" w:rsidP="00C846A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48" w:type="dxa"/>
          </w:tcPr>
          <w:p w14:paraId="7BF3C264" w14:textId="77777777" w:rsidR="00C846A4" w:rsidRDefault="00C846A4" w:rsidP="00C846A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1757328" w14:textId="77777777" w:rsidR="00C846A4" w:rsidRDefault="00C846A4" w:rsidP="00C846A4">
            <w:pPr>
              <w:jc w:val="both"/>
              <w:rPr>
                <w:b/>
              </w:rPr>
            </w:pPr>
          </w:p>
        </w:tc>
      </w:tr>
      <w:tr w:rsidR="00C846A4" w14:paraId="75DE7CDB" w14:textId="77777777" w:rsidTr="00C846A4">
        <w:tc>
          <w:tcPr>
            <w:tcW w:w="1172" w:type="dxa"/>
          </w:tcPr>
          <w:p w14:paraId="38AE2851" w14:textId="77777777" w:rsidR="00C846A4" w:rsidRDefault="00C846A4" w:rsidP="00C846A4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48" w:type="dxa"/>
          </w:tcPr>
          <w:p w14:paraId="0C4D86EB" w14:textId="77777777" w:rsidR="00C846A4" w:rsidRDefault="00C846A4" w:rsidP="00C846A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53D9088" w14:textId="77777777" w:rsidR="00C846A4" w:rsidRDefault="00C846A4" w:rsidP="00C846A4">
            <w:pPr>
              <w:jc w:val="both"/>
              <w:rPr>
                <w:b/>
              </w:rPr>
            </w:pPr>
          </w:p>
        </w:tc>
      </w:tr>
      <w:tr w:rsidR="00C846A4" w14:paraId="385882F0" w14:textId="77777777" w:rsidTr="00C846A4">
        <w:tc>
          <w:tcPr>
            <w:tcW w:w="1172" w:type="dxa"/>
          </w:tcPr>
          <w:p w14:paraId="7368DA63" w14:textId="77777777" w:rsidR="00C846A4" w:rsidRDefault="00C846A4" w:rsidP="00C846A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48" w:type="dxa"/>
          </w:tcPr>
          <w:p w14:paraId="188EF97C" w14:textId="77777777" w:rsidR="00C846A4" w:rsidRDefault="00C846A4" w:rsidP="00C846A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005C4B7" w14:textId="77777777" w:rsidR="00C846A4" w:rsidRDefault="00C846A4" w:rsidP="00C846A4">
            <w:pPr>
              <w:jc w:val="both"/>
              <w:rPr>
                <w:b/>
              </w:rPr>
            </w:pPr>
          </w:p>
        </w:tc>
      </w:tr>
      <w:tr w:rsidR="00C846A4" w14:paraId="5747E914" w14:textId="77777777" w:rsidTr="00C846A4">
        <w:tc>
          <w:tcPr>
            <w:tcW w:w="1172" w:type="dxa"/>
          </w:tcPr>
          <w:p w14:paraId="36A3FE97" w14:textId="77777777" w:rsidR="00C846A4" w:rsidRDefault="00C846A4" w:rsidP="00C846A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48" w:type="dxa"/>
          </w:tcPr>
          <w:p w14:paraId="4C6AB2AF" w14:textId="77777777" w:rsidR="00C846A4" w:rsidRDefault="00C846A4" w:rsidP="00C846A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3455B685" w14:textId="77777777" w:rsidR="00C846A4" w:rsidRDefault="00C846A4" w:rsidP="00C846A4">
            <w:pPr>
              <w:jc w:val="both"/>
              <w:rPr>
                <w:b/>
              </w:rPr>
            </w:pPr>
          </w:p>
        </w:tc>
      </w:tr>
      <w:tr w:rsidR="00C846A4" w14:paraId="6B221CBE" w14:textId="77777777" w:rsidTr="00C846A4">
        <w:tc>
          <w:tcPr>
            <w:tcW w:w="1172" w:type="dxa"/>
          </w:tcPr>
          <w:p w14:paraId="7CC57928" w14:textId="77777777" w:rsidR="00C846A4" w:rsidRDefault="00C846A4" w:rsidP="00C846A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48" w:type="dxa"/>
          </w:tcPr>
          <w:p w14:paraId="3EC5EC04" w14:textId="77777777" w:rsidR="00C846A4" w:rsidRDefault="00C846A4" w:rsidP="00C846A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9FC324A" w14:textId="77777777" w:rsidR="00C846A4" w:rsidRDefault="00C846A4" w:rsidP="00C846A4">
            <w:pPr>
              <w:jc w:val="both"/>
              <w:rPr>
                <w:b/>
              </w:rPr>
            </w:pPr>
          </w:p>
        </w:tc>
      </w:tr>
      <w:tr w:rsidR="00C846A4" w14:paraId="7CC9AF95" w14:textId="77777777" w:rsidTr="00C846A4">
        <w:tc>
          <w:tcPr>
            <w:tcW w:w="1172" w:type="dxa"/>
          </w:tcPr>
          <w:p w14:paraId="16B59964" w14:textId="77777777" w:rsidR="00C846A4" w:rsidRDefault="00C846A4" w:rsidP="00C846A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48" w:type="dxa"/>
          </w:tcPr>
          <w:p w14:paraId="4FCA4840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E429E90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2FC87B40" w14:textId="77777777" w:rsidTr="00C846A4">
        <w:tc>
          <w:tcPr>
            <w:tcW w:w="1172" w:type="dxa"/>
          </w:tcPr>
          <w:p w14:paraId="6061ECF3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48" w:type="dxa"/>
          </w:tcPr>
          <w:p w14:paraId="27CC1001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A8EB527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339C8BEC" w14:textId="77777777" w:rsidTr="00C846A4">
        <w:tc>
          <w:tcPr>
            <w:tcW w:w="1172" w:type="dxa"/>
          </w:tcPr>
          <w:p w14:paraId="392D172C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48" w:type="dxa"/>
          </w:tcPr>
          <w:p w14:paraId="11DED36C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C6180F2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4DC18698" w14:textId="77777777" w:rsidTr="00C846A4">
        <w:tc>
          <w:tcPr>
            <w:tcW w:w="1172" w:type="dxa"/>
          </w:tcPr>
          <w:p w14:paraId="17B0A591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48" w:type="dxa"/>
          </w:tcPr>
          <w:p w14:paraId="6ECC746E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349B881D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26A1DDA9" w14:textId="77777777" w:rsidTr="00C846A4">
        <w:tc>
          <w:tcPr>
            <w:tcW w:w="1172" w:type="dxa"/>
          </w:tcPr>
          <w:p w14:paraId="145548B1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48" w:type="dxa"/>
          </w:tcPr>
          <w:p w14:paraId="26D26F1E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71FD89F1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5DED3060" w14:textId="77777777" w:rsidTr="00C846A4">
        <w:tc>
          <w:tcPr>
            <w:tcW w:w="1172" w:type="dxa"/>
          </w:tcPr>
          <w:p w14:paraId="2AC160A8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48" w:type="dxa"/>
          </w:tcPr>
          <w:p w14:paraId="57A5D2B7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0F918D7A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57AE9A37" w14:textId="77777777" w:rsidTr="00C846A4">
        <w:tc>
          <w:tcPr>
            <w:tcW w:w="1172" w:type="dxa"/>
          </w:tcPr>
          <w:p w14:paraId="6F65AF69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48" w:type="dxa"/>
          </w:tcPr>
          <w:p w14:paraId="2B073580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E9C27C5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2714A877" w14:textId="77777777" w:rsidTr="00C846A4">
        <w:tc>
          <w:tcPr>
            <w:tcW w:w="1172" w:type="dxa"/>
          </w:tcPr>
          <w:p w14:paraId="605F0E2A" w14:textId="77777777" w:rsidR="00C846A4" w:rsidRDefault="00C846A4" w:rsidP="00C846A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48" w:type="dxa"/>
          </w:tcPr>
          <w:p w14:paraId="39AF4776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4554A6B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2250F72D" w14:textId="77777777" w:rsidTr="00C846A4">
        <w:tc>
          <w:tcPr>
            <w:tcW w:w="1172" w:type="dxa"/>
          </w:tcPr>
          <w:p w14:paraId="5E8F9C8B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48" w:type="dxa"/>
          </w:tcPr>
          <w:p w14:paraId="46756CFE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1E326B7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148BA11B" w14:textId="77777777" w:rsidTr="00C846A4">
        <w:tc>
          <w:tcPr>
            <w:tcW w:w="1172" w:type="dxa"/>
          </w:tcPr>
          <w:p w14:paraId="172731C5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48" w:type="dxa"/>
          </w:tcPr>
          <w:p w14:paraId="55AD23CA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E42D253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6C1F2D0B" w14:textId="77777777" w:rsidTr="00C846A4">
        <w:tc>
          <w:tcPr>
            <w:tcW w:w="1172" w:type="dxa"/>
          </w:tcPr>
          <w:p w14:paraId="4BB05276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48" w:type="dxa"/>
          </w:tcPr>
          <w:p w14:paraId="465867E9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89736D4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7FE61886" w14:textId="77777777" w:rsidTr="00C846A4">
        <w:tc>
          <w:tcPr>
            <w:tcW w:w="1172" w:type="dxa"/>
          </w:tcPr>
          <w:p w14:paraId="030FEA86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48" w:type="dxa"/>
          </w:tcPr>
          <w:p w14:paraId="14A4BCF9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0EF248F8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3DD7DB24" w14:textId="77777777" w:rsidTr="00C846A4">
        <w:tc>
          <w:tcPr>
            <w:tcW w:w="1172" w:type="dxa"/>
          </w:tcPr>
          <w:p w14:paraId="3947C2FE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48" w:type="dxa"/>
          </w:tcPr>
          <w:p w14:paraId="11105CEC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3BC98A9F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1F0D5067" w14:textId="77777777" w:rsidTr="00C846A4">
        <w:tc>
          <w:tcPr>
            <w:tcW w:w="1172" w:type="dxa"/>
          </w:tcPr>
          <w:p w14:paraId="1CFEC4B4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48" w:type="dxa"/>
          </w:tcPr>
          <w:p w14:paraId="74CCF1F2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756AD8D5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74E88014" w14:textId="77777777" w:rsidTr="00C846A4">
        <w:tc>
          <w:tcPr>
            <w:tcW w:w="1172" w:type="dxa"/>
          </w:tcPr>
          <w:p w14:paraId="5CD23DFB" w14:textId="77777777" w:rsidR="00C846A4" w:rsidRDefault="00C846A4" w:rsidP="00C846A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48" w:type="dxa"/>
          </w:tcPr>
          <w:p w14:paraId="08A0B9BA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901CB7F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47B967B3" w14:textId="77777777" w:rsidTr="00C846A4">
        <w:tc>
          <w:tcPr>
            <w:tcW w:w="1172" w:type="dxa"/>
          </w:tcPr>
          <w:p w14:paraId="16868145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748" w:type="dxa"/>
          </w:tcPr>
          <w:p w14:paraId="4119ED3D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AAF0757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2CDBA08F" w14:textId="77777777" w:rsidTr="00C846A4">
        <w:tc>
          <w:tcPr>
            <w:tcW w:w="1172" w:type="dxa"/>
          </w:tcPr>
          <w:p w14:paraId="2ECC28BA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48" w:type="dxa"/>
          </w:tcPr>
          <w:p w14:paraId="69433438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2374194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21D2ABC8" w14:textId="77777777" w:rsidTr="00C846A4">
        <w:tc>
          <w:tcPr>
            <w:tcW w:w="1172" w:type="dxa"/>
          </w:tcPr>
          <w:p w14:paraId="00AB66F8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48" w:type="dxa"/>
          </w:tcPr>
          <w:p w14:paraId="4A99E37A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0CB89FAF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487B505A" w14:textId="77777777" w:rsidTr="00C846A4">
        <w:tc>
          <w:tcPr>
            <w:tcW w:w="1172" w:type="dxa"/>
          </w:tcPr>
          <w:p w14:paraId="2A14DBC5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48" w:type="dxa"/>
          </w:tcPr>
          <w:p w14:paraId="7D3FCC4F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38DF84D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598D217E" w14:textId="77777777" w:rsidTr="00C846A4">
        <w:tc>
          <w:tcPr>
            <w:tcW w:w="1172" w:type="dxa"/>
          </w:tcPr>
          <w:p w14:paraId="3DC6773E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748" w:type="dxa"/>
          </w:tcPr>
          <w:p w14:paraId="01D96A9B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0CDB7110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37C2BC03" w14:textId="77777777" w:rsidTr="00C846A4">
        <w:tc>
          <w:tcPr>
            <w:tcW w:w="1172" w:type="dxa"/>
          </w:tcPr>
          <w:p w14:paraId="164AD5D4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48" w:type="dxa"/>
          </w:tcPr>
          <w:p w14:paraId="4FF9E242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069D950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22E177A0" w14:textId="77777777" w:rsidTr="00C846A4">
        <w:tc>
          <w:tcPr>
            <w:tcW w:w="1172" w:type="dxa"/>
          </w:tcPr>
          <w:p w14:paraId="44B392C9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748" w:type="dxa"/>
          </w:tcPr>
          <w:p w14:paraId="3812FEBD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BC36AB5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  <w:tr w:rsidR="00C846A4" w14:paraId="72D7C73B" w14:textId="77777777" w:rsidTr="00C846A4">
        <w:tc>
          <w:tcPr>
            <w:tcW w:w="1172" w:type="dxa"/>
          </w:tcPr>
          <w:p w14:paraId="3EB6EEBF" w14:textId="77777777" w:rsidR="00C846A4" w:rsidRDefault="00C846A4" w:rsidP="00275DC7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48" w:type="dxa"/>
          </w:tcPr>
          <w:p w14:paraId="0AF1E304" w14:textId="77777777" w:rsidR="00C846A4" w:rsidRDefault="00C846A4" w:rsidP="00275DC7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7C9ECAD2" w14:textId="77777777" w:rsidR="00C846A4" w:rsidRDefault="00C846A4" w:rsidP="00275DC7">
            <w:pPr>
              <w:jc w:val="both"/>
              <w:rPr>
                <w:b/>
              </w:rPr>
            </w:pPr>
          </w:p>
        </w:tc>
      </w:tr>
    </w:tbl>
    <w:p w14:paraId="5B0326D5" w14:textId="77777777" w:rsidR="00C846A4" w:rsidRDefault="00C846A4" w:rsidP="00C846A4">
      <w:pPr>
        <w:jc w:val="both"/>
        <w:rPr>
          <w:b/>
        </w:rPr>
      </w:pPr>
    </w:p>
    <w:p w14:paraId="22F591B9" w14:textId="2D92D118" w:rsidR="00C846A4" w:rsidRPr="00C846A4" w:rsidRDefault="00C846A4" w:rsidP="00C846A4">
      <w:pPr>
        <w:jc w:val="both"/>
        <w:rPr>
          <w:b/>
        </w:rPr>
      </w:pPr>
      <w:r w:rsidRPr="00C846A4">
        <w:t xml:space="preserve">Please return team </w:t>
      </w:r>
      <w:r w:rsidR="0031708E">
        <w:t>entry for</w:t>
      </w:r>
      <w:r w:rsidR="00640352">
        <w:t xml:space="preserve">m to Lianne Owen at </w:t>
      </w:r>
      <w:hyperlink r:id="rId8" w:history="1">
        <w:r w:rsidR="00640352" w:rsidRPr="00161C35">
          <w:rPr>
            <w:rStyle w:val="Hyperlink"/>
          </w:rPr>
          <w:t>lianne.owen@activetameside.com</w:t>
        </w:r>
      </w:hyperlink>
      <w:r w:rsidR="00640352">
        <w:t xml:space="preserve"> </w:t>
      </w:r>
    </w:p>
    <w:sectPr w:rsidR="00C846A4" w:rsidRPr="00C846A4" w:rsidSect="00457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p Ral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76A3"/>
    <w:multiLevelType w:val="hybridMultilevel"/>
    <w:tmpl w:val="1FBAA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A4"/>
    <w:rsid w:val="0031708E"/>
    <w:rsid w:val="00457CA1"/>
    <w:rsid w:val="00624061"/>
    <w:rsid w:val="00640352"/>
    <w:rsid w:val="00831CB3"/>
    <w:rsid w:val="00844579"/>
    <w:rsid w:val="00A14A16"/>
    <w:rsid w:val="00A36A2F"/>
    <w:rsid w:val="00A44D8F"/>
    <w:rsid w:val="00C660BA"/>
    <w:rsid w:val="00C846A4"/>
    <w:rsid w:val="00CD1387"/>
    <w:rsid w:val="00D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25B8"/>
  <w15:docId w15:val="{AC5DC565-7FA7-4D0C-B375-79CD32CA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4D8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A44D8F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08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35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A44D8F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A44D8F"/>
    <w:rPr>
      <w:rFonts w:ascii="Arial" w:eastAsia="Times New Roman" w:hAnsi="Arial" w:cs="Arial"/>
      <w:b/>
      <w:sz w:val="32"/>
      <w:szCs w:val="32"/>
      <w:u w:val="single"/>
    </w:rPr>
  </w:style>
  <w:style w:type="paragraph" w:styleId="Header">
    <w:name w:val="header"/>
    <w:basedOn w:val="Normal"/>
    <w:link w:val="HeaderChar"/>
    <w:rsid w:val="00A44D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44D8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A44D8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rsid w:val="00A44D8F"/>
    <w:pPr>
      <w:framePr w:hSpace="180" w:wrap="around" w:vAnchor="text" w:hAnchor="margin" w:y="109"/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A44D8F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A44D8F"/>
    <w:pPr>
      <w:spacing w:after="0" w:line="240" w:lineRule="auto"/>
      <w:jc w:val="both"/>
    </w:pPr>
    <w:rPr>
      <w:rFonts w:ascii="Arial" w:eastAsia="Times New Roman" w:hAnsi="Arial" w:cs="Arial"/>
      <w:bCs/>
    </w:rPr>
  </w:style>
  <w:style w:type="character" w:customStyle="1" w:styleId="BodyText2Char">
    <w:name w:val="Body Text 2 Char"/>
    <w:basedOn w:val="DefaultParagraphFont"/>
    <w:link w:val="BodyText2"/>
    <w:rsid w:val="00A44D8F"/>
    <w:rPr>
      <w:rFonts w:ascii="Arial" w:eastAsia="Times New Roman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ne.owen@activetamesid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ma.toone@ga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Craig -Test</dc:creator>
  <cp:lastModifiedBy>E.Toone</cp:lastModifiedBy>
  <cp:revision>2</cp:revision>
  <dcterms:created xsi:type="dcterms:W3CDTF">2018-04-20T11:21:00Z</dcterms:created>
  <dcterms:modified xsi:type="dcterms:W3CDTF">2018-04-20T11:21:00Z</dcterms:modified>
</cp:coreProperties>
</file>